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3184" w14:textId="77777777" w:rsidR="00D65DAD" w:rsidRDefault="00231AF5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05470866" wp14:editId="1119EF9F">
            <wp:extent cx="742950" cy="733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1808D" w14:textId="77777777" w:rsidR="00AF4631" w:rsidRPr="00AF4631" w:rsidRDefault="00AF4631" w:rsidP="00E96A64">
      <w:pPr>
        <w:pStyle w:val="text-justify"/>
        <w:shd w:val="clear" w:color="auto" w:fill="FFFFFF"/>
        <w:spacing w:line="276" w:lineRule="auto"/>
        <w:jc w:val="center"/>
        <w:rPr>
          <w:b/>
          <w:color w:val="000000"/>
          <w:sz w:val="6"/>
        </w:rPr>
      </w:pPr>
    </w:p>
    <w:p w14:paraId="64AD74C4" w14:textId="77777777" w:rsidR="0052209C" w:rsidRPr="0052209C" w:rsidRDefault="0052209C" w:rsidP="0052209C">
      <w:pPr>
        <w:shd w:val="clear" w:color="auto" w:fill="FFFFFF"/>
        <w:spacing w:before="240" w:after="240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5220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Wysokość zaliczki na podatek dochodowy i składki na ubezpieczenie zdrowotne od świadczeń emerytalno-rentowych w 2023 r.</w:t>
      </w:r>
    </w:p>
    <w:p w14:paraId="6D657158" w14:textId="77777777" w:rsidR="0052209C" w:rsidRPr="0052209C" w:rsidRDefault="0052209C" w:rsidP="0052209C">
      <w:pPr>
        <w:shd w:val="clear" w:color="auto" w:fill="FFFFFF"/>
        <w:spacing w:after="240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bCs/>
          <w:color w:val="000000" w:themeColor="text1"/>
          <w:sz w:val="22"/>
          <w:lang w:eastAsia="pl-PL"/>
        </w:rPr>
        <w:t>Kasa Rolniczego Ubezpieczenia Społecznego informuje, że od 1 stycznia 2023 r. pobiera zaliczkę na podatek dochodowy i składkę na ubezpieczenie zdrowotne od wypłacanych świadczeń emerytalno-rentowych i rodzicielskiego świadczenia uzupełniającego na zasadach analogicznych jak w roku 2022.</w:t>
      </w:r>
    </w:p>
    <w:p w14:paraId="67BA3D9E" w14:textId="77777777"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Od świadczeń nieprzekraczających kwoty 2.500 zł miesięcznie zaliczka na podatek dochodowy wynosi 0 zł, ponieważ przychód z takich świadczeń mieści się </w:t>
      </w: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w kwocie wolnej od podatku (tj. 30.000 zł rocznie). </w:t>
      </w:r>
    </w:p>
    <w:p w14:paraId="6EDAD1F4" w14:textId="77777777"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Od emerytur i rent przekraczających 2.500 zł miesięcznie zaliczka wynosi 12% świadczenia uzyskanego w danym miesiącu i jest pomniejszana o 1/12 kwoty zmniejszającej podatek tj. </w:t>
      </w: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o 300 zł. </w:t>
      </w:r>
    </w:p>
    <w:p w14:paraId="5BB56BA2" w14:textId="77777777"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Wyjątkiem są świadczenia osób, które wystąpiły o niepomniejszanie zaliczki o kwotę zmniejszającą podatek, bowiem w ich przypadku zaliczka wynosi 12% świadczenia.</w:t>
      </w:r>
    </w:p>
    <w:p w14:paraId="59EF1891" w14:textId="77777777"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Kasa zwraca uwagę, że od 1 stycznia 2023 r., na wniosek emeryta/rencisty, może pomniejszać zaliczkę o 1/24 lub 1/36 kwoty zmniejszającej podatek tj. odpowiednio o 150 zł lub o 100 zł. </w:t>
      </w:r>
    </w:p>
    <w:p w14:paraId="448E5009" w14:textId="77777777"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 xml:space="preserve">Świadczeniobiorca, który uzna, że korzystniejsze dla niego byłoby pomniejszanie zaliczki </w:t>
      </w: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o takie kwoty, bowiem wówczas zminimalizowana zostanie wysokość nadpłaty lub niedopłaty podatku w rozliczeniu rocznym (dotyczy osób pobierających drugą emeryturę z ZUS lub/i osiągających inne dochody podlegające opodatkowaniu podatkiem dochodowym od osób fizycznych np. z tytułu zatrudnienia), powinien złożyć oświadczenie o pomniejszanie zaliczki o 1/24 lub 1/36 kwoty zmniejszającej podatek. Oświadczenie takie można złożyć nie więcej niż trzem płatnikom.</w:t>
      </w:r>
    </w:p>
    <w:p w14:paraId="22A14F8C" w14:textId="77777777" w:rsidR="0052209C" w:rsidRPr="0052209C" w:rsidRDefault="0052209C" w:rsidP="0052209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t>Jeżeli dochód ze świadczeń emerytalno-rentowych przekroczy 120 tys. zł (sumując narastająco świadczenia wypłacone od początku roku) – zaliczka będzie wynosiła 32% kwoty przekroczenia minus 300 zł.</w:t>
      </w:r>
    </w:p>
    <w:p w14:paraId="21758561" w14:textId="77777777" w:rsidR="0052209C" w:rsidRPr="0052209C" w:rsidRDefault="0052209C" w:rsidP="0052209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 w:themeColor="text1"/>
          <w:sz w:val="22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 w:val="22"/>
          <w:lang w:eastAsia="pl-PL"/>
        </w:rPr>
        <w:br/>
        <w:t>Składka na ubezpieczenie zdrowotne od świadczeń podlegających oskładkowaniu nadal wynosi 9% kwoty świadczenia.</w:t>
      </w:r>
    </w:p>
    <w:p w14:paraId="348A93B6" w14:textId="77777777" w:rsidR="0052209C" w:rsidRPr="0052209C" w:rsidRDefault="0052209C" w:rsidP="005220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Cs w:val="20"/>
          <w:lang w:eastAsia="pl-PL"/>
        </w:rPr>
        <w:t>Podstawa prawna </w:t>
      </w:r>
    </w:p>
    <w:p w14:paraId="43516CCE" w14:textId="77777777" w:rsidR="0052209C" w:rsidRPr="0052209C" w:rsidRDefault="0052209C" w:rsidP="0052209C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Cs w:val="20"/>
          <w:lang w:eastAsia="pl-PL"/>
        </w:rPr>
        <w:t>Ustawa z dnia 26 lipca 1991 r. o podatku dochodowym od osób fizycznych (Dz. U. z 2022 r. poz. 2647 ze zm.) </w:t>
      </w:r>
    </w:p>
    <w:p w14:paraId="25C803D0" w14:textId="77777777" w:rsidR="0052209C" w:rsidRPr="0052209C" w:rsidRDefault="0052209C" w:rsidP="0052209C">
      <w:pPr>
        <w:numPr>
          <w:ilvl w:val="0"/>
          <w:numId w:val="10"/>
        </w:numPr>
        <w:shd w:val="clear" w:color="auto" w:fill="FFFFFF"/>
        <w:spacing w:after="0" w:line="240" w:lineRule="auto"/>
        <w:ind w:left="480" w:right="240"/>
        <w:jc w:val="both"/>
        <w:rPr>
          <w:rFonts w:ascii="Arial" w:eastAsia="Times New Roman" w:hAnsi="Arial" w:cs="Arial"/>
          <w:color w:val="000000" w:themeColor="text1"/>
          <w:szCs w:val="20"/>
          <w:lang w:eastAsia="pl-PL"/>
        </w:rPr>
      </w:pPr>
      <w:r w:rsidRPr="0052209C">
        <w:rPr>
          <w:rFonts w:ascii="Arial" w:eastAsia="Times New Roman" w:hAnsi="Arial" w:cs="Arial"/>
          <w:color w:val="000000" w:themeColor="text1"/>
          <w:szCs w:val="20"/>
          <w:lang w:eastAsia="pl-PL"/>
        </w:rPr>
        <w:t>Ustawa z dnia 27 sierpnia 2004 r. o świadczeniach opieki zdrowotnej finansowanych ze środków publicznych (Dz. U. z 2022 r., poz. 2561 ze zm.)</w:t>
      </w:r>
    </w:p>
    <w:sectPr w:rsidR="0052209C" w:rsidRPr="0052209C" w:rsidSect="003A4F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2274" w14:textId="77777777" w:rsidR="00407B93" w:rsidRDefault="00407B93" w:rsidP="004A436D">
      <w:pPr>
        <w:spacing w:after="0" w:line="240" w:lineRule="auto"/>
      </w:pPr>
      <w:r>
        <w:separator/>
      </w:r>
    </w:p>
  </w:endnote>
  <w:endnote w:type="continuationSeparator" w:id="0">
    <w:p w14:paraId="3F5402DE" w14:textId="77777777" w:rsidR="00407B93" w:rsidRDefault="00407B93" w:rsidP="004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D326" w14:textId="77777777" w:rsidR="00382825" w:rsidRPr="00885413" w:rsidRDefault="00382825" w:rsidP="004A436D">
    <w:pPr>
      <w:pStyle w:val="Stopka"/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E708" w14:textId="77777777" w:rsidR="00407B93" w:rsidRDefault="00407B93" w:rsidP="004A436D">
      <w:pPr>
        <w:spacing w:after="0" w:line="240" w:lineRule="auto"/>
      </w:pPr>
      <w:r>
        <w:separator/>
      </w:r>
    </w:p>
  </w:footnote>
  <w:footnote w:type="continuationSeparator" w:id="0">
    <w:p w14:paraId="22988EA6" w14:textId="77777777" w:rsidR="00407B93" w:rsidRDefault="00407B93" w:rsidP="004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EBBE" w14:textId="77777777" w:rsidR="00382825" w:rsidRPr="004A436D" w:rsidRDefault="00382825" w:rsidP="004A436D">
    <w:pPr>
      <w:pStyle w:val="Nagwek"/>
      <w:jc w:val="right"/>
      <w:rPr>
        <w:i/>
      </w:rPr>
    </w:pPr>
    <w:r w:rsidRPr="004A436D">
      <w:rPr>
        <w:i/>
      </w:rPr>
      <w:t xml:space="preserve">Częstochowa, </w:t>
    </w:r>
    <w:r w:rsidR="0052209C">
      <w:rPr>
        <w:i/>
      </w:rPr>
      <w:t>18 stycznia</w:t>
    </w:r>
    <w:r>
      <w:rPr>
        <w:i/>
      </w:rPr>
      <w:t xml:space="preserve"> </w:t>
    </w:r>
    <w:r w:rsidRPr="004A436D">
      <w:rPr>
        <w:i/>
      </w:rPr>
      <w:t>20</w:t>
    </w:r>
    <w:r w:rsidR="0052209C">
      <w:rPr>
        <w:i/>
      </w:rPr>
      <w:t>23</w:t>
    </w:r>
    <w:r w:rsidRPr="004A436D">
      <w:rPr>
        <w:i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5E7"/>
    <w:multiLevelType w:val="hybridMultilevel"/>
    <w:tmpl w:val="9AD8DC24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1345"/>
    <w:multiLevelType w:val="multilevel"/>
    <w:tmpl w:val="D3D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9037C"/>
    <w:multiLevelType w:val="multilevel"/>
    <w:tmpl w:val="C4D0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26A93"/>
    <w:multiLevelType w:val="hybridMultilevel"/>
    <w:tmpl w:val="893A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324"/>
    <w:multiLevelType w:val="multilevel"/>
    <w:tmpl w:val="6B9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96234"/>
    <w:multiLevelType w:val="multilevel"/>
    <w:tmpl w:val="49A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2550F"/>
    <w:multiLevelType w:val="multilevel"/>
    <w:tmpl w:val="D2B4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54AB0"/>
    <w:multiLevelType w:val="multilevel"/>
    <w:tmpl w:val="16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47D25"/>
    <w:multiLevelType w:val="hybridMultilevel"/>
    <w:tmpl w:val="B4604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4BD0"/>
    <w:multiLevelType w:val="hybridMultilevel"/>
    <w:tmpl w:val="625CCF7A"/>
    <w:lvl w:ilvl="0" w:tplc="07243D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DE"/>
    <w:rsid w:val="00002468"/>
    <w:rsid w:val="000069CD"/>
    <w:rsid w:val="00017577"/>
    <w:rsid w:val="000300F1"/>
    <w:rsid w:val="0004203D"/>
    <w:rsid w:val="00082579"/>
    <w:rsid w:val="000A1A86"/>
    <w:rsid w:val="000B0E8A"/>
    <w:rsid w:val="000F418D"/>
    <w:rsid w:val="00111C11"/>
    <w:rsid w:val="00114DFA"/>
    <w:rsid w:val="001268CC"/>
    <w:rsid w:val="00144AB2"/>
    <w:rsid w:val="00163F34"/>
    <w:rsid w:val="00177A13"/>
    <w:rsid w:val="0018195E"/>
    <w:rsid w:val="0018333F"/>
    <w:rsid w:val="001B0A1E"/>
    <w:rsid w:val="001B19FF"/>
    <w:rsid w:val="001C7F82"/>
    <w:rsid w:val="001E1B3D"/>
    <w:rsid w:val="00217B5F"/>
    <w:rsid w:val="00217D76"/>
    <w:rsid w:val="00222FA5"/>
    <w:rsid w:val="00231AF5"/>
    <w:rsid w:val="0025204A"/>
    <w:rsid w:val="002618CE"/>
    <w:rsid w:val="00265FDB"/>
    <w:rsid w:val="00272619"/>
    <w:rsid w:val="00283621"/>
    <w:rsid w:val="00286DA9"/>
    <w:rsid w:val="002C7E59"/>
    <w:rsid w:val="002D36FE"/>
    <w:rsid w:val="002E6F7A"/>
    <w:rsid w:val="00334CBD"/>
    <w:rsid w:val="003430B8"/>
    <w:rsid w:val="00354B8C"/>
    <w:rsid w:val="00382825"/>
    <w:rsid w:val="00385154"/>
    <w:rsid w:val="0038654E"/>
    <w:rsid w:val="00392FD8"/>
    <w:rsid w:val="003A4F7F"/>
    <w:rsid w:val="003B0E34"/>
    <w:rsid w:val="003C77B4"/>
    <w:rsid w:val="003D17A6"/>
    <w:rsid w:val="003D7D3C"/>
    <w:rsid w:val="003F0BA8"/>
    <w:rsid w:val="00407B93"/>
    <w:rsid w:val="00424CDE"/>
    <w:rsid w:val="00451363"/>
    <w:rsid w:val="00454D71"/>
    <w:rsid w:val="004949DC"/>
    <w:rsid w:val="004A436D"/>
    <w:rsid w:val="004C1B42"/>
    <w:rsid w:val="004C5098"/>
    <w:rsid w:val="004D5015"/>
    <w:rsid w:val="004E5BA3"/>
    <w:rsid w:val="004E5FEC"/>
    <w:rsid w:val="004F0877"/>
    <w:rsid w:val="004F6834"/>
    <w:rsid w:val="00517887"/>
    <w:rsid w:val="0052209C"/>
    <w:rsid w:val="0052235D"/>
    <w:rsid w:val="0053151D"/>
    <w:rsid w:val="00535FF0"/>
    <w:rsid w:val="0053748D"/>
    <w:rsid w:val="0054047E"/>
    <w:rsid w:val="00542C49"/>
    <w:rsid w:val="005452A4"/>
    <w:rsid w:val="00556457"/>
    <w:rsid w:val="005626D8"/>
    <w:rsid w:val="00562C4A"/>
    <w:rsid w:val="005646E0"/>
    <w:rsid w:val="00564A51"/>
    <w:rsid w:val="00580F2A"/>
    <w:rsid w:val="005A6FE3"/>
    <w:rsid w:val="005B195F"/>
    <w:rsid w:val="005B1B8C"/>
    <w:rsid w:val="005B2AC0"/>
    <w:rsid w:val="005B6D45"/>
    <w:rsid w:val="005C0512"/>
    <w:rsid w:val="005C4A9D"/>
    <w:rsid w:val="005C4B9C"/>
    <w:rsid w:val="005E01FF"/>
    <w:rsid w:val="005E5D1B"/>
    <w:rsid w:val="006101C6"/>
    <w:rsid w:val="006358E8"/>
    <w:rsid w:val="00637DFF"/>
    <w:rsid w:val="00645C53"/>
    <w:rsid w:val="00657D17"/>
    <w:rsid w:val="00687C79"/>
    <w:rsid w:val="006A4801"/>
    <w:rsid w:val="006A73FD"/>
    <w:rsid w:val="006B5842"/>
    <w:rsid w:val="006B6407"/>
    <w:rsid w:val="006C1C99"/>
    <w:rsid w:val="006C3C3D"/>
    <w:rsid w:val="006D7206"/>
    <w:rsid w:val="006E4DE0"/>
    <w:rsid w:val="006F51D8"/>
    <w:rsid w:val="00705394"/>
    <w:rsid w:val="00740007"/>
    <w:rsid w:val="00746B00"/>
    <w:rsid w:val="007A60AD"/>
    <w:rsid w:val="007D338B"/>
    <w:rsid w:val="007D6854"/>
    <w:rsid w:val="007E7008"/>
    <w:rsid w:val="00805A2F"/>
    <w:rsid w:val="00807E24"/>
    <w:rsid w:val="0081311E"/>
    <w:rsid w:val="0084537C"/>
    <w:rsid w:val="00846D1A"/>
    <w:rsid w:val="0087265C"/>
    <w:rsid w:val="00875640"/>
    <w:rsid w:val="00883646"/>
    <w:rsid w:val="00885413"/>
    <w:rsid w:val="008B3D3A"/>
    <w:rsid w:val="008C2D78"/>
    <w:rsid w:val="00902199"/>
    <w:rsid w:val="00903E4B"/>
    <w:rsid w:val="009064FF"/>
    <w:rsid w:val="0093058D"/>
    <w:rsid w:val="00933E95"/>
    <w:rsid w:val="00951365"/>
    <w:rsid w:val="00967D7B"/>
    <w:rsid w:val="00991486"/>
    <w:rsid w:val="009B1E1F"/>
    <w:rsid w:val="009B2D71"/>
    <w:rsid w:val="009C7E97"/>
    <w:rsid w:val="00A0007A"/>
    <w:rsid w:val="00A0524C"/>
    <w:rsid w:val="00A23C28"/>
    <w:rsid w:val="00A31569"/>
    <w:rsid w:val="00A43C88"/>
    <w:rsid w:val="00A5269C"/>
    <w:rsid w:val="00A55B32"/>
    <w:rsid w:val="00A744EA"/>
    <w:rsid w:val="00A93B96"/>
    <w:rsid w:val="00AA2497"/>
    <w:rsid w:val="00AD5907"/>
    <w:rsid w:val="00AE4EFA"/>
    <w:rsid w:val="00AE6346"/>
    <w:rsid w:val="00AE7DD0"/>
    <w:rsid w:val="00AF4631"/>
    <w:rsid w:val="00AF7AA4"/>
    <w:rsid w:val="00B202C3"/>
    <w:rsid w:val="00B22B34"/>
    <w:rsid w:val="00B26BB0"/>
    <w:rsid w:val="00B4083A"/>
    <w:rsid w:val="00B40BD9"/>
    <w:rsid w:val="00B62CE4"/>
    <w:rsid w:val="00B62D46"/>
    <w:rsid w:val="00B64BD7"/>
    <w:rsid w:val="00B6504C"/>
    <w:rsid w:val="00B702AD"/>
    <w:rsid w:val="00BA2760"/>
    <w:rsid w:val="00BB1C5A"/>
    <w:rsid w:val="00BC667E"/>
    <w:rsid w:val="00BC6C0B"/>
    <w:rsid w:val="00BE156B"/>
    <w:rsid w:val="00BE15FD"/>
    <w:rsid w:val="00BF0558"/>
    <w:rsid w:val="00C1178A"/>
    <w:rsid w:val="00C26960"/>
    <w:rsid w:val="00C30AB6"/>
    <w:rsid w:val="00C440CF"/>
    <w:rsid w:val="00C67AF0"/>
    <w:rsid w:val="00C73699"/>
    <w:rsid w:val="00C75E1F"/>
    <w:rsid w:val="00C97BB3"/>
    <w:rsid w:val="00CC49DE"/>
    <w:rsid w:val="00CD1B5A"/>
    <w:rsid w:val="00CD3DD2"/>
    <w:rsid w:val="00CD6F76"/>
    <w:rsid w:val="00CE0FAF"/>
    <w:rsid w:val="00D42ACC"/>
    <w:rsid w:val="00D5180D"/>
    <w:rsid w:val="00D65DAD"/>
    <w:rsid w:val="00D65E3E"/>
    <w:rsid w:val="00D713AE"/>
    <w:rsid w:val="00D73EB6"/>
    <w:rsid w:val="00D76232"/>
    <w:rsid w:val="00D81E6F"/>
    <w:rsid w:val="00DB0D5F"/>
    <w:rsid w:val="00E0219D"/>
    <w:rsid w:val="00E059E8"/>
    <w:rsid w:val="00E1110B"/>
    <w:rsid w:val="00E44355"/>
    <w:rsid w:val="00E5521F"/>
    <w:rsid w:val="00E55D85"/>
    <w:rsid w:val="00E65882"/>
    <w:rsid w:val="00E6599B"/>
    <w:rsid w:val="00E738FA"/>
    <w:rsid w:val="00E8208A"/>
    <w:rsid w:val="00E96A64"/>
    <w:rsid w:val="00EA0A89"/>
    <w:rsid w:val="00EA69FA"/>
    <w:rsid w:val="00EA771C"/>
    <w:rsid w:val="00EB3D39"/>
    <w:rsid w:val="00EB6405"/>
    <w:rsid w:val="00ED6E1A"/>
    <w:rsid w:val="00ED7D35"/>
    <w:rsid w:val="00EE299F"/>
    <w:rsid w:val="00F07EAE"/>
    <w:rsid w:val="00F209AB"/>
    <w:rsid w:val="00F44F15"/>
    <w:rsid w:val="00F531BF"/>
    <w:rsid w:val="00F61F7F"/>
    <w:rsid w:val="00F638D5"/>
    <w:rsid w:val="00F66E79"/>
    <w:rsid w:val="00F71BA0"/>
    <w:rsid w:val="00F759F5"/>
    <w:rsid w:val="00F93B44"/>
    <w:rsid w:val="00F95BB4"/>
    <w:rsid w:val="00FA1014"/>
    <w:rsid w:val="00FA693D"/>
    <w:rsid w:val="00FD48F3"/>
    <w:rsid w:val="00FD6D84"/>
    <w:rsid w:val="00FE430E"/>
    <w:rsid w:val="00FF1874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68CE"/>
  <w15:docId w15:val="{C7E24B6E-E5AB-45E4-B970-6318F5C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6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27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Stopka"/>
    <w:link w:val="Styl1Znak"/>
    <w:qFormat/>
    <w:rsid w:val="001B0A1E"/>
    <w:pPr>
      <w:spacing w:after="200" w:line="276" w:lineRule="auto"/>
    </w:pPr>
    <w:rPr>
      <w:i/>
      <w:sz w:val="2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A1E"/>
  </w:style>
  <w:style w:type="character" w:customStyle="1" w:styleId="Styl1Znak">
    <w:name w:val="Styl1 Znak"/>
    <w:link w:val="Styl1"/>
    <w:rsid w:val="001B0A1E"/>
    <w:rPr>
      <w:rFonts w:eastAsia="Calibri"/>
      <w:i/>
      <w:sz w:val="22"/>
    </w:rPr>
  </w:style>
  <w:style w:type="paragraph" w:customStyle="1" w:styleId="text-justify">
    <w:name w:val="text-justify"/>
    <w:basedOn w:val="Normalny"/>
    <w:rsid w:val="00CC49DE"/>
    <w:pPr>
      <w:spacing w:after="101" w:line="240" w:lineRule="auto"/>
      <w:jc w:val="both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43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36D"/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36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link w:val="BezodstpwZnak"/>
    <w:uiPriority w:val="1"/>
    <w:qFormat/>
    <w:rsid w:val="00A23C28"/>
    <w:rPr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14DF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locked/>
    <w:rsid w:val="00F71BA0"/>
    <w:rPr>
      <w:color w:val="000000"/>
      <w:sz w:val="24"/>
      <w:szCs w:val="24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A2760"/>
    <w:rPr>
      <w:rFonts w:eastAsia="Times New Roman"/>
      <w:b/>
      <w:bCs/>
      <w:sz w:val="36"/>
      <w:szCs w:val="36"/>
    </w:rPr>
  </w:style>
  <w:style w:type="paragraph" w:customStyle="1" w:styleId="bodytext">
    <w:name w:val="bodytext"/>
    <w:basedOn w:val="Normalny"/>
    <w:rsid w:val="00BA27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rt-postheadericon">
    <w:name w:val="art-postheadericon"/>
    <w:basedOn w:val="Domylnaczcionkaakapitu"/>
    <w:rsid w:val="00746B00"/>
  </w:style>
  <w:style w:type="character" w:customStyle="1" w:styleId="art-postdateicon">
    <w:name w:val="art-postdateicon"/>
    <w:basedOn w:val="Domylnaczcionkaakapitu"/>
    <w:rsid w:val="00746B00"/>
  </w:style>
  <w:style w:type="character" w:customStyle="1" w:styleId="Data1">
    <w:name w:val="Data1"/>
    <w:basedOn w:val="Domylnaczcionkaakapitu"/>
    <w:rsid w:val="00746B00"/>
  </w:style>
  <w:style w:type="character" w:customStyle="1" w:styleId="entry-date">
    <w:name w:val="entry-date"/>
    <w:basedOn w:val="Domylnaczcionkaakapitu"/>
    <w:rsid w:val="00746B00"/>
  </w:style>
  <w:style w:type="paragraph" w:customStyle="1" w:styleId="wp-caption-text">
    <w:name w:val="wp-caption-text"/>
    <w:basedOn w:val="Normalny"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740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C4DF-F0E6-4325-942B-73DEBB5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Links>
    <vt:vector size="6" baseType="variant"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http://www.krus.gov.pl/zadania-krus/swiadczenia/swiadczenia-z-ubezpieczenia-emerytalno-rentowego/waloryzacja-emerytur-i-rent-rolniczych/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ireles</dc:creator>
  <cp:lastModifiedBy>Beata Jordan</cp:lastModifiedBy>
  <cp:revision>2</cp:revision>
  <cp:lastPrinted>2023-01-18T12:42:00Z</cp:lastPrinted>
  <dcterms:created xsi:type="dcterms:W3CDTF">2023-01-19T10:23:00Z</dcterms:created>
  <dcterms:modified xsi:type="dcterms:W3CDTF">2023-01-19T10:23:00Z</dcterms:modified>
</cp:coreProperties>
</file>